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PwC en Social Enterprise NL verlengen samenwerking</w:t>
      </w:r>
    </w:p>
    <w:p>
      <w:pPr/>
      <w:r>
        <w:rPr>
          <w:sz w:val="28"/>
          <w:szCs w:val="28"/>
          <w:b w:val="1"/>
          <w:bCs w:val="1"/>
        </w:rPr>
        <w:t xml:space="preserve">Amsterdam maart 2025 - PwC en Social Enterprise NL hebben hun langlopende samenwerking met drie jaar verlengd tot en met 2027. De samenwerking richt zich op het verder versterken van het ecosysteem voor sociale ondernemingen in Nederland, met bijzondere aandacht voor het creëren van gelijke kansen en het bevorderen van kansengelijkheid. PwC is sinds de oprichting van Social Enterprise NL in 2012 een founding partner, en de verlenging markeert de vierde opeenvolgende periode van samenwerking.</w:t>
      </w:r>
    </w:p>
    <w:p/>
    <w:p>
      <w:pPr/>
      <w:r>
        <w:pict>
          <v:shape type="#_x0000_t75" stroked="f" style="width:450pt; height:299.95669745958pt; margin-left:1pt; margin-top:-1pt; mso-position-horizontal:left; mso-position-vertical:top; mso-position-horizontal-relative:char; mso-position-vertical-relative:line;">
            <w10:wrap type="inline"/>
            <v:imagedata r:id="rId7" o:title=""/>
          </v:shape>
        </w:pict>
      </w:r>
    </w:p>
    <w:p/>
    <w:p>
      <w:pPr/>
      <w:r>
        <w:rPr/>
        <w:t xml:space="preserve">Stefan Panhuijsen en Leonie Bank, de directie van Social Enterprise NL, zijn enthousiast over de voortzetting van het partnerschap: </w:t>
      </w:r>
    </w:p>
    <w:p>
      <w:pPr/>
      <w:r>
        <w:rPr>
          <w:i w:val="1"/>
          <w:iCs w:val="1"/>
        </w:rPr>
        <w:t xml:space="preserve">“PwC heeft in de afgelopen jaren bewezen een onmiskenbare bijdrage te leveren aan de groei en impact van sociale ondernemingen in Nederland. We zijn dan ook trots dat PwC zich opnieuw committeert aan deze beweging en kijken vol vertrouwen uit naar de komende jaren.” </w:t>
      </w:r>
    </w:p>
    <w:p>
      <w:pPr/>
      <w:r>
        <w:rPr/>
        <w:t xml:space="preserve">Sinds 2012 zet PwC haar kennis en kunde in voor sociale ondernemingen, met als doel hun impact te vergroten. Sociale ondernemingen creëren niet alleen economische kansen, maar hebben ook een positieve impact op de samenleving door bij te dragen aan kansengelijkheid. Sociale ondernemingen spelen, in een veranderende tijd, ook een grote rol bij het aanpakken van maatschappelijke vraagstukken en dragen bij aan het behalen van de wereldwijde Duurzame Ontwikkelingsdoelstellingen (SDG’s). </w:t>
      </w:r>
    </w:p>
    <w:p>
      <w:pPr/>
      <w:r>
        <w:rPr/>
        <w:t xml:space="preserve">Maarten van de Pol, lid van de Raad van Bestuur van PwC: </w:t>
      </w:r>
    </w:p>
    <w:p>
      <w:pPr/>
      <w:r>
        <w:rPr>
          <w:i w:val="1"/>
          <w:iCs w:val="1"/>
        </w:rPr>
        <w:t xml:space="preserve">“We zien dat veranderingen kansen brengen voor zowel ondernemers en de maatschappij, maar niet iedereen profiteert hier even veel van. Grote veranderingen kunnen leiden tot toenemende ongelijkheden. Daarom richten wij onze maatschappelijke activiteiten op kansengelijkheid. Ook sociale ondernemingen leveren op dit thema een duidelijke bijdrage. We zijn daarom verheugd onze expertise de komende jaren in te blijven zetten om hun ecosysteem te versterken."</w:t>
      </w:r>
    </w:p>
    <w:p/>
    <w:p>
      <w:pPr>
        <w:jc w:val="left"/>
      </w:pPr>
      <w:r>
        <w:pict>
          <v:shape id="_x0000_s101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Social Enterprise NL</w:t>
      </w:r>
    </w:p>
    <w:p>
      <w:pPr/>
      <w:r>
        <w:rPr/>
        <w:t xml:space="preserve">Social Enterprise NL is aanjager van de groeiende beweging van sociaal ondernemers die werken aan een economie waarin winst voor iedereen wordt gecreëerd. Sociale ondernemingen zijn bedrijven met een primair maatschappelijk doel, een innovatieve en schaalbare aanpak, en een duurzaam verdienmodel. Voor meer informatie: www.social-enterprise.nl</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Leonie Bank</w:t>
      </w:r>
    </w:p>
    <w:p>
      <w:pPr/>
      <w:r>
        <w:rPr/>
        <w:t xml:space="preserve">E-mail: leonie@social-enterprise.nl</w:t>
      </w:r>
    </w:p>
    <w:p>
      <w:pPr/>
      <w:r>
        <w:rPr/>
        <w:t xml:space="preserve">Telefoonnummer: 06 30139293</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social-enterprise-nl.presscloud.ai/pers/pwc-en-social-enterprise-nl-verlengen-samenwerking" TargetMode="External"/><Relationship Id="rId9" Type="http://schemas.openxmlformats.org/officeDocument/2006/relationships/hyperlink" Target="https://social-enterprise-nl.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2025-12-15T15:01:45+01:00</dcterms:created>
  <dcterms:modified xsi:type="dcterms:W3CDTF">2025-12-15T15:01:45+01:00</dcterms:modified>
</cp:coreProperties>
</file>

<file path=docProps/custom.xml><?xml version="1.0" encoding="utf-8"?>
<Properties xmlns="http://schemas.openxmlformats.org/officeDocument/2006/custom-properties" xmlns:vt="http://schemas.openxmlformats.org/officeDocument/2006/docPropsVTypes"/>
</file>